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24C7" w14:textId="4813C158" w:rsidR="008F3B8C" w:rsidRPr="00FD6989" w:rsidRDefault="00A21907" w:rsidP="00FD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89">
        <w:rPr>
          <w:rFonts w:ascii="Times New Roman" w:hAnsi="Times New Roman" w:cs="Times New Roman"/>
          <w:b/>
          <w:sz w:val="24"/>
          <w:szCs w:val="24"/>
        </w:rPr>
        <w:t>Информировать работника об условиях труда – одна из обязанностей работодателя</w:t>
      </w:r>
    </w:p>
    <w:p w14:paraId="38ED3771" w14:textId="7F74C828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FAC21" w14:textId="726329C9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 xml:space="preserve">Одна из обязанностей работодателя (в новой,  вступившей в силу с 1 марта 2022 года, редакции статьи 214 Трудового кодекса России) – это </w:t>
      </w:r>
      <w:r w:rsidRPr="00FD6989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</w:t>
      </w:r>
      <w:r w:rsidRPr="00FD6989">
        <w:rPr>
          <w:rFonts w:ascii="Times New Roman" w:hAnsi="Times New Roman" w:cs="Times New Roman"/>
          <w:sz w:val="24"/>
          <w:szCs w:val="24"/>
        </w:rPr>
        <w:t xml:space="preserve"> (п.п.22 ч.4 ст.214 ТК).</w:t>
      </w:r>
    </w:p>
    <w:p w14:paraId="09B8630E" w14:textId="2C474BAB" w:rsidR="004200C7" w:rsidRPr="00FD6989" w:rsidRDefault="004200C7" w:rsidP="00FD6989">
      <w:pPr>
        <w:pStyle w:val="ConsPlusNormal"/>
        <w:ind w:firstLine="540"/>
        <w:jc w:val="both"/>
        <w:rPr>
          <w:b/>
        </w:rPr>
      </w:pPr>
      <w:r w:rsidRPr="00FD6989">
        <w:rPr>
          <w:b/>
        </w:rPr>
        <w:t xml:space="preserve">Кроме того, в ТК включена новая норма - </w:t>
      </w:r>
      <w:r w:rsidRPr="00FD6989">
        <w:rPr>
          <w:b/>
        </w:rPr>
        <w:t>Статья 216.2</w:t>
      </w:r>
      <w:r w:rsidRPr="00FD6989">
        <w:rPr>
          <w:b/>
        </w:rPr>
        <w:t xml:space="preserve"> «</w:t>
      </w:r>
      <w:r w:rsidRPr="00FD6989">
        <w:rPr>
          <w:b/>
        </w:rPr>
        <w:t>Право работника на получение информации об условиях и охране труда</w:t>
      </w:r>
      <w:r w:rsidRPr="00FD6989">
        <w:rPr>
          <w:b/>
        </w:rPr>
        <w:t>».</w:t>
      </w:r>
    </w:p>
    <w:p w14:paraId="462E9EBC" w14:textId="5A5698F2" w:rsidR="004200C7" w:rsidRPr="00FD6989" w:rsidRDefault="004200C7" w:rsidP="00FD6989">
      <w:pPr>
        <w:pStyle w:val="ConsPlusNormal"/>
        <w:ind w:firstLine="540"/>
        <w:jc w:val="both"/>
      </w:pPr>
      <w:r w:rsidRPr="00FD6989">
        <w:t>Приведем ее текст полностью:</w:t>
      </w:r>
    </w:p>
    <w:p w14:paraId="01BCCB82" w14:textId="59A5C8B7" w:rsidR="004200C7" w:rsidRPr="00FD6989" w:rsidRDefault="004200C7" w:rsidP="00FD6989">
      <w:pPr>
        <w:pStyle w:val="ConsPlusNormal"/>
        <w:ind w:firstLine="540"/>
        <w:jc w:val="both"/>
      </w:pPr>
      <w:r w:rsidRPr="00FD6989">
        <w:rPr>
          <w:b/>
        </w:rPr>
        <w:t>«</w:t>
      </w:r>
      <w:r w:rsidRPr="00FD6989">
        <w:t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14:paraId="42D7EF47" w14:textId="77777777" w:rsidR="004200C7" w:rsidRPr="00FD6989" w:rsidRDefault="004200C7" w:rsidP="00FD6989">
      <w:pPr>
        <w:pStyle w:val="ConsPlusNormal"/>
        <w:ind w:firstLine="540"/>
        <w:jc w:val="both"/>
      </w:pPr>
      <w:r w:rsidRPr="00FD6989"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14:paraId="71034159" w14:textId="77777777" w:rsidR="004200C7" w:rsidRPr="00FD6989" w:rsidRDefault="004200C7" w:rsidP="00FD6989">
      <w:pPr>
        <w:pStyle w:val="ConsPlusNormal"/>
        <w:ind w:firstLine="540"/>
        <w:jc w:val="both"/>
      </w:pPr>
      <w:r w:rsidRPr="00FD6989"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труда.</w:t>
      </w:r>
    </w:p>
    <w:p w14:paraId="7AAC8C7C" w14:textId="76E49956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Pr="00FD6989">
        <w:rPr>
          <w:rFonts w:ascii="Times New Roman" w:hAnsi="Times New Roman" w:cs="Times New Roman"/>
          <w:sz w:val="24"/>
          <w:szCs w:val="24"/>
        </w:rPr>
        <w:t>»</w:t>
      </w:r>
      <w:r w:rsidRPr="00FD6989">
        <w:rPr>
          <w:rFonts w:ascii="Times New Roman" w:hAnsi="Times New Roman" w:cs="Times New Roman"/>
          <w:sz w:val="24"/>
          <w:szCs w:val="24"/>
        </w:rPr>
        <w:t>.</w:t>
      </w:r>
    </w:p>
    <w:p w14:paraId="3ADB7D2A" w14:textId="61470904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Таким образом, видно, что законодатель не только обозначил эту обязанность работодателя об информировании работников, но и отослал к подзаконному нормативному акту.</w:t>
      </w:r>
    </w:p>
    <w:p w14:paraId="6D95D143" w14:textId="7D31C82C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 xml:space="preserve">И такой необходимый нормативный акт был впервые принят. </w:t>
      </w:r>
    </w:p>
    <w:p w14:paraId="4CF013AD" w14:textId="79D94B7F" w:rsidR="004200C7" w:rsidRPr="00FD6989" w:rsidRDefault="004200C7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 xml:space="preserve">Это Приказ </w:t>
      </w:r>
      <w:r w:rsidRPr="00FD6989">
        <w:rPr>
          <w:rFonts w:ascii="Times New Roman" w:hAnsi="Times New Roman" w:cs="Times New Roman"/>
          <w:sz w:val="24"/>
          <w:szCs w:val="24"/>
        </w:rPr>
        <w:t xml:space="preserve"> Минтруда России от 29.10.2021 N 773н</w:t>
      </w:r>
      <w:r w:rsidRPr="00FD6989">
        <w:rPr>
          <w:rFonts w:ascii="Times New Roman" w:hAnsi="Times New Roman" w:cs="Times New Roman"/>
          <w:sz w:val="24"/>
          <w:szCs w:val="24"/>
        </w:rPr>
        <w:t xml:space="preserve"> </w:t>
      </w:r>
      <w:r w:rsidRPr="00FD6989">
        <w:rPr>
          <w:rFonts w:ascii="Times New Roman" w:hAnsi="Times New Roman" w:cs="Times New Roman"/>
          <w:bCs/>
          <w:color w:val="333333"/>
          <w:sz w:val="24"/>
          <w:szCs w:val="24"/>
        </w:rPr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14:paraId="55E3EC88" w14:textId="350D23C7" w:rsidR="005770A5" w:rsidRPr="00FD6989" w:rsidRDefault="004200C7" w:rsidP="00FD6989">
      <w:pPr>
        <w:pStyle w:val="revannmrcssattr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333333"/>
        </w:rPr>
      </w:pPr>
      <w:r w:rsidRPr="00FD6989">
        <w:t>При</w:t>
      </w:r>
      <w:r w:rsidR="005770A5" w:rsidRPr="00FD6989">
        <w:t xml:space="preserve"> организации информирования необходимо учесть также положения новой редакции Приказа об утверждении Примерного положения о системе управления охраной труда (</w:t>
      </w:r>
      <w:r w:rsidR="005770A5" w:rsidRPr="00FD6989">
        <w:rPr>
          <w:bCs/>
          <w:color w:val="333333"/>
        </w:rPr>
        <w:t xml:space="preserve">Приказ Минтруда России от 29.10.2021 </w:t>
      </w:r>
      <w:r w:rsidR="005770A5" w:rsidRPr="00FD6989">
        <w:rPr>
          <w:bCs/>
          <w:color w:val="333333"/>
        </w:rPr>
        <w:t>№</w:t>
      </w:r>
      <w:r w:rsidR="005770A5" w:rsidRPr="00FD6989">
        <w:rPr>
          <w:bCs/>
          <w:color w:val="333333"/>
        </w:rPr>
        <w:t>776н</w:t>
      </w:r>
      <w:r w:rsidR="005770A5" w:rsidRPr="00FD6989">
        <w:rPr>
          <w:bCs/>
          <w:color w:val="333333"/>
        </w:rPr>
        <w:t>)</w:t>
      </w:r>
      <w:r w:rsidR="005770A5" w:rsidRPr="00FD6989">
        <w:rPr>
          <w:bCs/>
          <w:color w:val="333333"/>
        </w:rPr>
        <w:t>:</w:t>
      </w:r>
    </w:p>
    <w:p w14:paraId="23F612D2" w14:textId="306003F3" w:rsidR="005770A5" w:rsidRPr="00FD6989" w:rsidRDefault="00FD6989" w:rsidP="00FD6989">
      <w:pPr>
        <w:pStyle w:val="ConsPlusNormal"/>
        <w:ind w:firstLine="540"/>
        <w:jc w:val="both"/>
      </w:pPr>
      <w:r w:rsidRPr="00FD6989">
        <w:t>…</w:t>
      </w:r>
      <w:r w:rsidR="005770A5" w:rsidRPr="00FD6989">
        <w:t>46. При информировании работников допускается учитывать следующие формы доведения информации:</w:t>
      </w:r>
    </w:p>
    <w:p w14:paraId="323CCDF8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>а) включение соответствующих положений в трудовой договор работника;</w:t>
      </w:r>
    </w:p>
    <w:p w14:paraId="61B6681A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 xml:space="preserve">б) ознакомление работника с результатами специальной оценки условий труда и </w:t>
      </w:r>
      <w:r w:rsidRPr="00FD6989">
        <w:lastRenderedPageBreak/>
        <w:t>оценки профессиональных рисков;</w:t>
      </w:r>
    </w:p>
    <w:p w14:paraId="2DC49273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>в) проведения совещаний, круглых столов, семинаров, конференций, встреч и переговоров заинтересованных сторон;</w:t>
      </w:r>
    </w:p>
    <w:p w14:paraId="693319EB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>г) изготовления и распространения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14:paraId="68764BE6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>д) использования информационных ресурсов в информационно-телекоммуникационной сети "Интернет";</w:t>
      </w:r>
    </w:p>
    <w:p w14:paraId="1D4A963E" w14:textId="77777777" w:rsidR="005770A5" w:rsidRPr="00FD6989" w:rsidRDefault="005770A5" w:rsidP="00FD6989">
      <w:pPr>
        <w:pStyle w:val="ConsPlusNormal"/>
        <w:ind w:firstLine="540"/>
        <w:jc w:val="both"/>
      </w:pPr>
      <w:r w:rsidRPr="00FD6989">
        <w:t>е) размещения соответствующей информации в общедоступных местах;</w:t>
      </w:r>
    </w:p>
    <w:p w14:paraId="51727A46" w14:textId="0A42D751" w:rsidR="005770A5" w:rsidRPr="00FD6989" w:rsidRDefault="005770A5" w:rsidP="00FD6989">
      <w:pPr>
        <w:pStyle w:val="ConsPlusNormal"/>
        <w:ind w:firstLine="540"/>
        <w:jc w:val="both"/>
      </w:pPr>
      <w:r w:rsidRPr="00FD6989">
        <w:t>ж) проведение инструктажей, размещение стендов с необходимой информацией.</w:t>
      </w:r>
    </w:p>
    <w:p w14:paraId="0F1277AD" w14:textId="77777777" w:rsidR="00151B83" w:rsidRPr="00FD6989" w:rsidRDefault="00151B83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 xml:space="preserve">Принят также Приказ Минтруда России от 17 декабря 2021 г. №894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 С учетом этого </w:t>
      </w:r>
      <w:proofErr w:type="gramStart"/>
      <w:r w:rsidRPr="00FD6989">
        <w:rPr>
          <w:rFonts w:ascii="Times New Roman" w:hAnsi="Times New Roman" w:cs="Times New Roman"/>
          <w:sz w:val="24"/>
          <w:szCs w:val="24"/>
        </w:rPr>
        <w:t>Приказа  утратило</w:t>
      </w:r>
      <w:proofErr w:type="gramEnd"/>
      <w:r w:rsidRPr="00FD6989">
        <w:rPr>
          <w:rFonts w:ascii="Times New Roman" w:hAnsi="Times New Roman" w:cs="Times New Roman"/>
          <w:sz w:val="24"/>
          <w:szCs w:val="24"/>
        </w:rPr>
        <w:t xml:space="preserve"> силу постановление Минтруда РФ от 17.01.2001 N 7 "Об утверждении Рекомендаций по организации работы кабинета охраны труда и уголка охраны труда". </w:t>
      </w:r>
    </w:p>
    <w:p w14:paraId="466FDEF4" w14:textId="1E4E9AD5" w:rsidR="005770A5" w:rsidRPr="00FD6989" w:rsidRDefault="005770A5" w:rsidP="00FD6989">
      <w:pPr>
        <w:pStyle w:val="ConsPlusNormal"/>
        <w:ind w:firstLine="540"/>
        <w:jc w:val="both"/>
      </w:pPr>
      <w:r w:rsidRPr="00FD6989">
        <w:t xml:space="preserve">Таким образом, алгоритм действий </w:t>
      </w:r>
      <w:proofErr w:type="gramStart"/>
      <w:r w:rsidRPr="00FD6989">
        <w:t>работодателя  на</w:t>
      </w:r>
      <w:proofErr w:type="gramEnd"/>
      <w:r w:rsidRPr="00FD6989">
        <w:t xml:space="preserve"> федеральном уровне</w:t>
      </w:r>
      <w:r w:rsidR="00FD6989">
        <w:t xml:space="preserve"> определен</w:t>
      </w:r>
      <w:r w:rsidRPr="00FD6989">
        <w:t>.</w:t>
      </w:r>
    </w:p>
    <w:p w14:paraId="0C2A0FCD" w14:textId="751677FE" w:rsidR="00151B83" w:rsidRPr="00FD6989" w:rsidRDefault="00151B83" w:rsidP="00FD6989">
      <w:pPr>
        <w:pStyle w:val="ConsPlusNormal"/>
        <w:ind w:firstLine="540"/>
        <w:jc w:val="both"/>
      </w:pPr>
      <w:r w:rsidRPr="00FD6989">
        <w:t xml:space="preserve">Формы </w:t>
      </w:r>
      <w:r w:rsidRPr="00FD6989">
        <w:t>информирования можно разделить на основные (обязательные) и дополнительные.</w:t>
      </w:r>
    </w:p>
    <w:p w14:paraId="44ACE637" w14:textId="77777777" w:rsidR="00151B83" w:rsidRPr="00FD6989" w:rsidRDefault="00151B83" w:rsidP="00FD6989">
      <w:pPr>
        <w:pStyle w:val="ConsPlusNormal"/>
        <w:ind w:firstLine="540"/>
        <w:jc w:val="both"/>
      </w:pPr>
      <w:r w:rsidRPr="00FD6989">
        <w:t>К основным формам относятся:</w:t>
      </w:r>
    </w:p>
    <w:p w14:paraId="3808B568" w14:textId="77777777" w:rsidR="00151B83" w:rsidRPr="00FD6989" w:rsidRDefault="00151B83" w:rsidP="00FD6989">
      <w:pPr>
        <w:pStyle w:val="ConsPlusNormal"/>
        <w:jc w:val="both"/>
      </w:pPr>
      <w:r w:rsidRPr="00FD6989">
        <w:t>- ознакомление работника с условиями трудового договора;</w:t>
      </w:r>
    </w:p>
    <w:p w14:paraId="41242010" w14:textId="77777777" w:rsidR="00151B83" w:rsidRPr="00FD6989" w:rsidRDefault="00151B83" w:rsidP="00FD6989">
      <w:pPr>
        <w:pStyle w:val="ConsPlusNormal"/>
        <w:jc w:val="both"/>
      </w:pPr>
      <w:r w:rsidRPr="00FD6989">
        <w:t>- ознакомление работников с результатами специальной оценки условий труда на их рабочих местах;</w:t>
      </w:r>
    </w:p>
    <w:p w14:paraId="21EED204" w14:textId="77777777" w:rsidR="00151B83" w:rsidRPr="00FD6989" w:rsidRDefault="00151B83" w:rsidP="00FD6989">
      <w:pPr>
        <w:pStyle w:val="ConsPlusNormal"/>
        <w:jc w:val="both"/>
      </w:pPr>
      <w:r w:rsidRPr="00FD6989">
        <w:t>- ознакомление с информацией о существующих профессиональных рисках и их уровнях;</w:t>
      </w:r>
    </w:p>
    <w:p w14:paraId="61FBB2E0" w14:textId="77777777" w:rsidR="00151B83" w:rsidRPr="00FD6989" w:rsidRDefault="00151B83" w:rsidP="00FD6989">
      <w:pPr>
        <w:pStyle w:val="ConsPlusNormal"/>
        <w:jc w:val="both"/>
      </w:pPr>
      <w:r w:rsidRPr="00FD6989">
        <w:t>- ознакомление работника под подпись с требованиями должностной инструкции, инструкций по охране труда, перечнем выдаваемых СИЗ, требованиями правил (стандартов) по охране труда и других ЛНА.</w:t>
      </w:r>
    </w:p>
    <w:p w14:paraId="100A29E6" w14:textId="77777777" w:rsidR="00151B83" w:rsidRPr="00FD6989" w:rsidRDefault="00151B83" w:rsidP="00FD6989">
      <w:pPr>
        <w:pStyle w:val="ConsPlusNormal"/>
        <w:ind w:firstLine="540"/>
        <w:jc w:val="both"/>
      </w:pPr>
      <w:r w:rsidRPr="00FD6989">
        <w:t>Дополнительные формы информирования делятся на три вида:</w:t>
      </w:r>
    </w:p>
    <w:p w14:paraId="70F60CF5" w14:textId="77777777" w:rsidR="00151B83" w:rsidRPr="00FD6989" w:rsidRDefault="00151B83" w:rsidP="00FD6989">
      <w:pPr>
        <w:pStyle w:val="ConsPlusNormal"/>
        <w:jc w:val="both"/>
      </w:pPr>
      <w:r w:rsidRPr="00FD6989">
        <w:t>- визуальная/печатная информация;</w:t>
      </w:r>
    </w:p>
    <w:p w14:paraId="2A5BF9E2" w14:textId="77777777" w:rsidR="00151B83" w:rsidRPr="00FD6989" w:rsidRDefault="00151B83" w:rsidP="00FD6989">
      <w:pPr>
        <w:pStyle w:val="ConsPlusNormal"/>
        <w:jc w:val="both"/>
      </w:pPr>
      <w:r w:rsidRPr="00FD6989">
        <w:t>- видеоматериалы;</w:t>
      </w:r>
    </w:p>
    <w:p w14:paraId="258E15B7" w14:textId="263589DA" w:rsidR="00151B83" w:rsidRPr="00FD6989" w:rsidRDefault="00151B83" w:rsidP="00FD6989">
      <w:pPr>
        <w:pStyle w:val="ConsPlusNormal"/>
        <w:jc w:val="both"/>
      </w:pPr>
      <w:r w:rsidRPr="00FD6989">
        <w:t>- интернет-ресурсы.</w:t>
      </w:r>
    </w:p>
    <w:p w14:paraId="6EF64217" w14:textId="6A4390F9" w:rsidR="00151B83" w:rsidRPr="00FD6989" w:rsidRDefault="00151B83" w:rsidP="00FD6989">
      <w:pPr>
        <w:pStyle w:val="ConsPlusNormal"/>
        <w:ind w:firstLine="540"/>
        <w:jc w:val="both"/>
      </w:pPr>
      <w:r w:rsidRPr="00FD6989">
        <w:t>К визуальной (печатной) информации можно отнести:</w:t>
      </w:r>
    </w:p>
    <w:p w14:paraId="2A6E263E" w14:textId="77777777" w:rsidR="00151B83" w:rsidRPr="00FD6989" w:rsidRDefault="00151B83" w:rsidP="00FD6989">
      <w:pPr>
        <w:pStyle w:val="ConsPlusNormal"/>
      </w:pPr>
      <w:r w:rsidRPr="00FD6989">
        <w:t>- коллективные договоры, отраслевые соглашения;</w:t>
      </w:r>
    </w:p>
    <w:p w14:paraId="5EBDF1C3" w14:textId="488EC0DF" w:rsidR="00151B83" w:rsidRPr="00FD6989" w:rsidRDefault="00151B83" w:rsidP="00FD6989">
      <w:pPr>
        <w:pStyle w:val="ConsPlusNormal"/>
        <w:jc w:val="both"/>
      </w:pPr>
      <w:r w:rsidRPr="00FD6989">
        <w:t>- периодические корпоративные издания - газеты, журналы, ин</w:t>
      </w:r>
      <w:r w:rsidRPr="00FD6989">
        <w:t>ую</w:t>
      </w:r>
      <w:r w:rsidRPr="00FD6989">
        <w:t xml:space="preserve"> аналогичн</w:t>
      </w:r>
      <w:r w:rsidRPr="00FD6989">
        <w:t>ую</w:t>
      </w:r>
      <w:r w:rsidRPr="00FD6989">
        <w:t xml:space="preserve"> печатн</w:t>
      </w:r>
      <w:r w:rsidRPr="00FD6989">
        <w:t>ую</w:t>
      </w:r>
      <w:r w:rsidRPr="00FD6989">
        <w:t xml:space="preserve"> продукци</w:t>
      </w:r>
      <w:r w:rsidRPr="00FD6989">
        <w:t>ю</w:t>
      </w:r>
      <w:r w:rsidRPr="00FD6989">
        <w:t>;</w:t>
      </w:r>
    </w:p>
    <w:p w14:paraId="37F0AC7E" w14:textId="77777777" w:rsidR="00151B83" w:rsidRPr="00FD6989" w:rsidRDefault="00151B83" w:rsidP="00FD6989">
      <w:pPr>
        <w:pStyle w:val="ConsPlusNormal"/>
      </w:pPr>
      <w:r w:rsidRPr="00FD6989">
        <w:t>- листовки, буклеты, плакаты;</w:t>
      </w:r>
    </w:p>
    <w:p w14:paraId="271631C5" w14:textId="77777777" w:rsidR="00151B83" w:rsidRPr="00FD6989" w:rsidRDefault="00151B83" w:rsidP="00FD6989">
      <w:pPr>
        <w:pStyle w:val="ConsPlusNormal"/>
      </w:pPr>
      <w:r w:rsidRPr="00FD6989">
        <w:t>- профильные тематические выставки, конференции, круглые столы и семинары;</w:t>
      </w:r>
    </w:p>
    <w:p w14:paraId="19801DCC" w14:textId="278A017B" w:rsidR="00151B83" w:rsidRPr="00FD6989" w:rsidRDefault="00151B83" w:rsidP="00FD6989">
      <w:pPr>
        <w:pStyle w:val="ConsPlusNormal"/>
        <w:jc w:val="both"/>
      </w:pPr>
      <w:r w:rsidRPr="00FD6989">
        <w:t>- посещение рабочих мест (рабочих зон) с визуализацией опасных зон (участков) оборудования;</w:t>
      </w:r>
    </w:p>
    <w:p w14:paraId="0B85B1BD" w14:textId="7F8B1CC4" w:rsidR="00DE3D1A" w:rsidRPr="00FD6989" w:rsidRDefault="00151B83" w:rsidP="00FD6989">
      <w:pPr>
        <w:pStyle w:val="ConsPlusNormal"/>
        <w:jc w:val="both"/>
      </w:pPr>
      <w:r w:rsidRPr="00FD6989">
        <w:t>-</w:t>
      </w:r>
      <w:r w:rsidRPr="00FD6989">
        <w:t xml:space="preserve"> рассылк</w:t>
      </w:r>
      <w:r w:rsidRPr="00FD6989">
        <w:t>у</w:t>
      </w:r>
      <w:r w:rsidRPr="00FD6989">
        <w:t xml:space="preserve"> по электронной почте или почтовой связью печатных информационных материалов</w:t>
      </w:r>
      <w:r w:rsidRPr="00FD6989">
        <w:t>.</w:t>
      </w:r>
    </w:p>
    <w:p w14:paraId="16DB8544" w14:textId="0CD4E831" w:rsidR="00151B83" w:rsidRPr="00FD6989" w:rsidRDefault="00151B83" w:rsidP="00FD6989">
      <w:pPr>
        <w:pStyle w:val="ConsPlusNormal"/>
        <w:jc w:val="both"/>
      </w:pPr>
      <w:r w:rsidRPr="00FD6989">
        <w:t xml:space="preserve">         Видеоматериалы можно разместить посредством:</w:t>
      </w:r>
    </w:p>
    <w:p w14:paraId="4516D92D" w14:textId="5F5FA6B6" w:rsidR="00151B83" w:rsidRPr="00FD6989" w:rsidRDefault="00151B83" w:rsidP="00FD6989">
      <w:pPr>
        <w:pStyle w:val="ConsPlusNormal"/>
      </w:pPr>
      <w:r w:rsidRPr="00FD6989">
        <w:t>- информационны</w:t>
      </w:r>
      <w:r w:rsidRPr="00FD6989">
        <w:t>х</w:t>
      </w:r>
      <w:r w:rsidRPr="00FD6989">
        <w:t xml:space="preserve"> тематически</w:t>
      </w:r>
      <w:r w:rsidRPr="00FD6989">
        <w:t>х</w:t>
      </w:r>
      <w:r w:rsidRPr="00FD6989">
        <w:t xml:space="preserve"> видеоролик</w:t>
      </w:r>
      <w:r w:rsidRPr="00FD6989">
        <w:t>ов (можно разослать на электронные почты работников)</w:t>
      </w:r>
      <w:r w:rsidRPr="00FD6989">
        <w:t>;</w:t>
      </w:r>
    </w:p>
    <w:p w14:paraId="189675F5" w14:textId="738B840F" w:rsidR="00151B83" w:rsidRPr="00FD6989" w:rsidRDefault="00151B83" w:rsidP="00FD6989">
      <w:pPr>
        <w:pStyle w:val="ConsPlusNormal"/>
      </w:pPr>
      <w:r w:rsidRPr="00FD6989">
        <w:t>- информационны</w:t>
      </w:r>
      <w:r w:rsidRPr="00FD6989">
        <w:t>х</w:t>
      </w:r>
      <w:r w:rsidRPr="00FD6989">
        <w:t xml:space="preserve"> программ на корпоративном телевидении работодателя</w:t>
      </w:r>
      <w:r w:rsidRPr="00FD6989">
        <w:t xml:space="preserve"> (при наличии)</w:t>
      </w:r>
      <w:r w:rsidRPr="00FD6989">
        <w:t>;</w:t>
      </w:r>
    </w:p>
    <w:p w14:paraId="349B4E47" w14:textId="79910DA0" w:rsidR="00151B83" w:rsidRPr="00FD6989" w:rsidRDefault="00151B83" w:rsidP="00FD6989">
      <w:pPr>
        <w:pStyle w:val="ConsPlusNormal"/>
        <w:jc w:val="both"/>
      </w:pPr>
      <w:r w:rsidRPr="00FD6989">
        <w:t>- в формате интернет-журнала событий (блога)</w:t>
      </w:r>
      <w:r w:rsidRPr="00FD6989">
        <w:t>.</w:t>
      </w:r>
    </w:p>
    <w:p w14:paraId="4CC4B3DA" w14:textId="707154E3" w:rsidR="00151B83" w:rsidRPr="00FD6989" w:rsidRDefault="00151B83" w:rsidP="00FD6989">
      <w:pPr>
        <w:pStyle w:val="ConsPlusNormal"/>
        <w:jc w:val="both"/>
      </w:pPr>
      <w:r w:rsidRPr="00FD6989">
        <w:t xml:space="preserve">        </w:t>
      </w:r>
      <w:proofErr w:type="spellStart"/>
      <w:r w:rsidRPr="00FD6989">
        <w:t>Интерент</w:t>
      </w:r>
      <w:proofErr w:type="spellEnd"/>
      <w:r w:rsidRPr="00FD6989">
        <w:t xml:space="preserve">-ресурсы можно использовать </w:t>
      </w:r>
      <w:r w:rsidR="00FD6989" w:rsidRPr="00FD6989">
        <w:t xml:space="preserve">такими </w:t>
      </w:r>
      <w:r w:rsidRPr="00FD6989">
        <w:t>способами:</w:t>
      </w:r>
    </w:p>
    <w:p w14:paraId="5C58D63B" w14:textId="2454AA7A" w:rsidR="00151B83" w:rsidRPr="00FD6989" w:rsidRDefault="00151B83" w:rsidP="00FD6989">
      <w:pPr>
        <w:pStyle w:val="ConsPlusNormal"/>
        <w:jc w:val="both"/>
      </w:pPr>
      <w:r w:rsidRPr="00FD6989">
        <w:t>- информационные ресурсы на корпоративном портале/интернет-сайте работодателя;</w:t>
      </w:r>
    </w:p>
    <w:p w14:paraId="571F7D22" w14:textId="77777777" w:rsidR="00151B83" w:rsidRPr="00FD6989" w:rsidRDefault="00151B83" w:rsidP="00FD6989">
      <w:pPr>
        <w:pStyle w:val="ConsPlusNormal"/>
        <w:jc w:val="both"/>
      </w:pPr>
      <w:r w:rsidRPr="00FD6989">
        <w:t>- информационные ресурсы на интернет-сайтах Минтруда, Роструда, а также на интернет-сайтах органов исполнительной власти субъектов РФ по труду;</w:t>
      </w:r>
    </w:p>
    <w:p w14:paraId="6E106A2C" w14:textId="77777777" w:rsidR="00151B83" w:rsidRPr="00FD6989" w:rsidRDefault="00151B83" w:rsidP="00FD6989">
      <w:pPr>
        <w:pStyle w:val="ConsPlusNormal"/>
        <w:jc w:val="both"/>
      </w:pPr>
      <w:r w:rsidRPr="00FD6989">
        <w:t>-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14:paraId="7972801B" w14:textId="5285F2A0" w:rsidR="00151B83" w:rsidRPr="00FD6989" w:rsidRDefault="00151B83" w:rsidP="00FD6989">
      <w:pPr>
        <w:pStyle w:val="ConsPlusNormal"/>
        <w:jc w:val="both"/>
      </w:pPr>
      <w:r w:rsidRPr="00FD6989">
        <w:lastRenderedPageBreak/>
        <w:t>-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</w:t>
      </w:r>
      <w:r w:rsidRPr="00FD6989">
        <w:t>.</w:t>
      </w:r>
    </w:p>
    <w:p w14:paraId="141B5DCE" w14:textId="4896B1AC" w:rsidR="00DE3D1A" w:rsidRPr="00FD6989" w:rsidRDefault="00FD6989" w:rsidP="00FD6989">
      <w:pPr>
        <w:pStyle w:val="ConsPlusNormal"/>
        <w:ind w:firstLine="540"/>
        <w:jc w:val="both"/>
      </w:pPr>
      <w:r w:rsidRPr="00FD6989">
        <w:t>Информационные материалы р</w:t>
      </w:r>
      <w:r w:rsidR="00DE3D1A" w:rsidRPr="00FD6989">
        <w:t xml:space="preserve">аботодатели могут </w:t>
      </w:r>
      <w:proofErr w:type="gramStart"/>
      <w:r w:rsidR="00DE3D1A" w:rsidRPr="00FD6989">
        <w:t>размещать  любыми</w:t>
      </w:r>
      <w:proofErr w:type="gramEnd"/>
      <w:r w:rsidR="00DE3D1A" w:rsidRPr="00FD6989">
        <w:t xml:space="preserve"> перечисленными способами:</w:t>
      </w:r>
    </w:p>
    <w:p w14:paraId="78EA60B4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тиражирование (распространение) печатной продукции и видеоматериалов по информированию работников;</w:t>
      </w:r>
    </w:p>
    <w:p w14:paraId="528CD46C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распространение материалов по информированию работников через кабинеты охраны труда или уголки по охране труда;</w:t>
      </w:r>
    </w:p>
    <w:p w14:paraId="7FBE16F6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размещение на внутреннем корпоративном веб-портале или веб-сайте работодателя (при наличии);</w:t>
      </w:r>
    </w:p>
    <w:p w14:paraId="3A83D281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рассылка по электронной почте/проведение онлайн-опросов;</w:t>
      </w:r>
    </w:p>
    <w:p w14:paraId="6E2F7182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проведение телефонных интервью;</w:t>
      </w:r>
    </w:p>
    <w:p w14:paraId="2D226F7B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- проведение собеседований.</w:t>
      </w:r>
    </w:p>
    <w:p w14:paraId="1D1B80DA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Работодатель может осуществлять указанные мероприятия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14:paraId="43FBBEA9" w14:textId="26C20B28" w:rsidR="005770A5" w:rsidRPr="00FD6989" w:rsidRDefault="005770A5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FD6989">
        <w:rPr>
          <w:rFonts w:ascii="Times New Roman" w:hAnsi="Times New Roman" w:cs="Times New Roman"/>
          <w:sz w:val="24"/>
          <w:szCs w:val="24"/>
        </w:rPr>
        <w:t xml:space="preserve">нужно признать, что </w:t>
      </w:r>
      <w:r w:rsidRPr="00FD6989">
        <w:rPr>
          <w:rFonts w:ascii="Times New Roman" w:hAnsi="Times New Roman" w:cs="Times New Roman"/>
          <w:sz w:val="24"/>
          <w:szCs w:val="24"/>
        </w:rPr>
        <w:t>это очень ценное право работника – быть информированным об условиях труда и о существующих на рабочем месте рисках. Ведь если человек располагает достаточной информацией, то с учетом инстинкта самосохранения и при условии соблюдения всех нормативных требований в части охраны труда можно избежать лишних рисков и избежать травм и заболеваний.</w:t>
      </w:r>
      <w:r w:rsidR="00FD6989">
        <w:rPr>
          <w:rFonts w:ascii="Times New Roman" w:hAnsi="Times New Roman" w:cs="Times New Roman"/>
          <w:sz w:val="24"/>
          <w:szCs w:val="24"/>
        </w:rPr>
        <w:t xml:space="preserve"> Информирован – значит вооружен!</w:t>
      </w:r>
    </w:p>
    <w:p w14:paraId="35C7F16F" w14:textId="12AFEB90" w:rsidR="00FD6989" w:rsidRPr="00FD6989" w:rsidRDefault="00FD6989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989">
        <w:rPr>
          <w:rFonts w:ascii="Times New Roman" w:hAnsi="Times New Roman" w:cs="Times New Roman"/>
          <w:sz w:val="24"/>
          <w:szCs w:val="24"/>
        </w:rPr>
        <w:t>Но прежде всего нужно помнить, что информирование работников – обязанность работодателя и за ее невыполнение работодатель может быть привлечен к юридической ответственности.</w:t>
      </w:r>
    </w:p>
    <w:p w14:paraId="5815452F" w14:textId="77777777" w:rsidR="00FD6989" w:rsidRPr="00FD6989" w:rsidRDefault="00FD6989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430C037A" w14:textId="77777777" w:rsidR="00FD6989" w:rsidRPr="00FD6989" w:rsidRDefault="00FD6989" w:rsidP="00FD6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ECA84A" w14:textId="622FAB29" w:rsidR="00FD6989" w:rsidRPr="00FD6989" w:rsidRDefault="00FD6989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175634" w14:textId="77777777" w:rsidR="00FA6D76" w:rsidRPr="00FD6989" w:rsidRDefault="00FA6D76" w:rsidP="00FD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A27E7" w14:textId="77777777" w:rsidR="00DE3D1A" w:rsidRPr="00FD6989" w:rsidRDefault="00DE3D1A" w:rsidP="00FD69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FAD68D" w14:textId="77777777" w:rsidR="002269D0" w:rsidRPr="00FD6989" w:rsidRDefault="002269D0" w:rsidP="00FD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9D0" w:rsidRPr="00FD6989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54"/>
    <w:rsid w:val="00043B54"/>
    <w:rsid w:val="00151B83"/>
    <w:rsid w:val="002269D0"/>
    <w:rsid w:val="004200C7"/>
    <w:rsid w:val="004D003F"/>
    <w:rsid w:val="005770A5"/>
    <w:rsid w:val="007B599D"/>
    <w:rsid w:val="008F3B8C"/>
    <w:rsid w:val="00A21907"/>
    <w:rsid w:val="00A7047E"/>
    <w:rsid w:val="00DE3D1A"/>
    <w:rsid w:val="00E3263F"/>
    <w:rsid w:val="00FA6D76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7978"/>
  <w15:chartTrackingRefBased/>
  <w15:docId w15:val="{5345DD8F-53C7-4388-8417-41B20E4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rsid w:val="0057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2022-04-05T09:04:00Z</dcterms:created>
  <dcterms:modified xsi:type="dcterms:W3CDTF">2022-07-28T10:02:00Z</dcterms:modified>
</cp:coreProperties>
</file>